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790" w14:textId="77777777" w:rsidR="00762A70" w:rsidRDefault="00762A70" w:rsidP="0085492B">
      <w:pPr>
        <w:pStyle w:val="NormalnyWeb"/>
        <w:shd w:val="clear" w:color="auto" w:fill="FFFFFF"/>
        <w:spacing w:before="0" w:beforeAutospacing="0"/>
        <w:rPr>
          <w:rFonts w:ascii="Calibri" w:hAnsi="Calibri" w:cs="Calibri"/>
          <w:b/>
          <w:bCs/>
          <w:color w:val="212529"/>
        </w:rPr>
      </w:pPr>
    </w:p>
    <w:p w14:paraId="53304BEA" w14:textId="7E8C766B" w:rsidR="0085492B" w:rsidRPr="004E62F3" w:rsidRDefault="004E62F3" w:rsidP="0085492B">
      <w:pPr>
        <w:pStyle w:val="NormalnyWeb"/>
        <w:shd w:val="clear" w:color="auto" w:fill="FFFFFF"/>
        <w:spacing w:before="0" w:beforeAutospacing="0"/>
        <w:rPr>
          <w:rFonts w:ascii="Calibri" w:hAnsi="Calibri" w:cs="Calibri"/>
          <w:b/>
          <w:bCs/>
          <w:color w:val="212529"/>
        </w:rPr>
      </w:pPr>
      <w:r w:rsidRPr="004E62F3">
        <w:rPr>
          <w:rFonts w:ascii="Calibri" w:hAnsi="Calibri" w:cs="Calibri"/>
          <w:b/>
          <w:bCs/>
          <w:color w:val="212529"/>
        </w:rPr>
        <w:t xml:space="preserve">Konsultanci </w:t>
      </w:r>
      <w:proofErr w:type="spellStart"/>
      <w:r w:rsidR="0085492B" w:rsidRPr="004E62F3">
        <w:rPr>
          <w:rFonts w:ascii="Calibri" w:hAnsi="Calibri" w:cs="Calibri"/>
          <w:b/>
          <w:bCs/>
          <w:color w:val="212529"/>
        </w:rPr>
        <w:t>iPFRON</w:t>
      </w:r>
      <w:proofErr w:type="spellEnd"/>
      <w:r w:rsidR="0085492B" w:rsidRPr="004E62F3">
        <w:rPr>
          <w:rFonts w:ascii="Calibri" w:hAnsi="Calibri" w:cs="Calibri"/>
          <w:b/>
          <w:bCs/>
          <w:color w:val="212529"/>
        </w:rPr>
        <w:t>+</w:t>
      </w:r>
      <w:r w:rsidRPr="004E62F3">
        <w:rPr>
          <w:rFonts w:ascii="Calibri" w:hAnsi="Calibri" w:cs="Calibri"/>
          <w:b/>
          <w:bCs/>
          <w:color w:val="212529"/>
        </w:rPr>
        <w:t xml:space="preserve"> są do Państwa dyspozycji, czekają na telefony i </w:t>
      </w:r>
      <w:r>
        <w:rPr>
          <w:rFonts w:ascii="Calibri" w:hAnsi="Calibri" w:cs="Calibri"/>
          <w:b/>
          <w:bCs/>
          <w:color w:val="212529"/>
        </w:rPr>
        <w:t xml:space="preserve">wiadomości </w:t>
      </w:r>
      <w:r w:rsidRPr="004E62F3">
        <w:rPr>
          <w:rFonts w:ascii="Calibri" w:hAnsi="Calibri" w:cs="Calibri"/>
          <w:b/>
          <w:bCs/>
          <w:color w:val="212529"/>
        </w:rPr>
        <w:t>mail</w:t>
      </w:r>
      <w:r>
        <w:rPr>
          <w:rFonts w:ascii="Calibri" w:hAnsi="Calibri" w:cs="Calibri"/>
          <w:b/>
          <w:bCs/>
          <w:color w:val="212529"/>
        </w:rPr>
        <w:t>owe</w:t>
      </w:r>
    </w:p>
    <w:p w14:paraId="68BDB386" w14:textId="4468612E" w:rsidR="0085492B" w:rsidRPr="004E62F3" w:rsidRDefault="0085492B" w:rsidP="0085492B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4E62F3">
        <w:rPr>
          <w:rFonts w:ascii="Calibri" w:hAnsi="Calibri" w:cs="Calibri"/>
          <w:color w:val="212529"/>
        </w:rPr>
        <w:t xml:space="preserve">W jaki sposób zarejestrować się </w:t>
      </w:r>
      <w:r w:rsidRPr="004E62F3">
        <w:rPr>
          <w:rFonts w:ascii="Calibri" w:hAnsi="Calibri" w:cs="Calibri"/>
          <w:color w:val="212529"/>
        </w:rPr>
        <w:t xml:space="preserve">do Systemu </w:t>
      </w:r>
      <w:proofErr w:type="spellStart"/>
      <w:r w:rsidRPr="004E62F3">
        <w:rPr>
          <w:rFonts w:ascii="Calibri" w:hAnsi="Calibri" w:cs="Calibri"/>
          <w:color w:val="212529"/>
        </w:rPr>
        <w:t>iPFRON</w:t>
      </w:r>
      <w:proofErr w:type="spellEnd"/>
      <w:r w:rsidRPr="004E62F3">
        <w:rPr>
          <w:rFonts w:ascii="Calibri" w:hAnsi="Calibri" w:cs="Calibri"/>
          <w:color w:val="212529"/>
        </w:rPr>
        <w:t>+ i co można w nim zrobić? Co jest potrzebne, by złożyć wniosek? Jak złożyć wniosek w imieniu osoby, której jest się opiekunem? W jaki sposób PFRON udziela wsparcia podczas obsługi strony i wypełniania wniosków osobom głuchoniemym? W jaki sposób PFRON informuje o tym, że wniosek został przyjęty? W jaki sposób skontaktować się z PFRON w ramach konkretnego wniosku? Co należy zrobić, kiedy podczas wypełniania wniosku pojawia się błąd? W jaki sposób zgłosić potrzebę wsparcia?</w:t>
      </w:r>
      <w:r w:rsidRPr="004E62F3">
        <w:rPr>
          <w:rFonts w:ascii="Calibri" w:hAnsi="Calibri" w:cs="Calibri"/>
          <w:color w:val="212529"/>
        </w:rPr>
        <w:t xml:space="preserve"> Oto niektóre z pytań napływających do konsultantów infolinii </w:t>
      </w:r>
      <w:proofErr w:type="spellStart"/>
      <w:r w:rsidRPr="004E62F3">
        <w:rPr>
          <w:rFonts w:ascii="Calibri" w:hAnsi="Calibri" w:cs="Calibri"/>
          <w:color w:val="212529"/>
        </w:rPr>
        <w:t>iPFRON</w:t>
      </w:r>
      <w:proofErr w:type="spellEnd"/>
      <w:r w:rsidRPr="004E62F3">
        <w:rPr>
          <w:rFonts w:ascii="Calibri" w:hAnsi="Calibri" w:cs="Calibri"/>
          <w:color w:val="212529"/>
        </w:rPr>
        <w:t xml:space="preserve">+. </w:t>
      </w:r>
    </w:p>
    <w:p w14:paraId="48C93F52" w14:textId="77A4694C" w:rsidR="004E62F3" w:rsidRPr="004E62F3" w:rsidRDefault="004E62F3" w:rsidP="0085492B">
      <w:pPr>
        <w:pStyle w:val="NormalnyWeb"/>
        <w:shd w:val="clear" w:color="auto" w:fill="FFFFFF"/>
        <w:spacing w:before="0" w:beforeAutospacing="0"/>
        <w:rPr>
          <w:rFonts w:ascii="Calibri" w:hAnsi="Calibri" w:cs="Calibri"/>
          <w:b/>
          <w:bCs/>
          <w:color w:val="212529"/>
        </w:rPr>
      </w:pPr>
      <w:r w:rsidRPr="004E62F3">
        <w:rPr>
          <w:rFonts w:ascii="Calibri" w:hAnsi="Calibri" w:cs="Calibri"/>
          <w:b/>
          <w:bCs/>
          <w:color w:val="212529"/>
        </w:rPr>
        <w:t xml:space="preserve">Chętnie odpowiemy na Państwa pytania! </w:t>
      </w:r>
    </w:p>
    <w:p w14:paraId="077CC063" w14:textId="58F1B814" w:rsidR="0085492B" w:rsidRPr="004E62F3" w:rsidRDefault="0085492B" w:rsidP="0085492B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4E62F3">
        <w:rPr>
          <w:rFonts w:ascii="Calibri" w:hAnsi="Calibri" w:cs="Calibri"/>
          <w:color w:val="212529"/>
        </w:rPr>
        <w:t xml:space="preserve">Odpowiedzi </w:t>
      </w:r>
      <w:r w:rsidRPr="004E62F3">
        <w:rPr>
          <w:rFonts w:ascii="Calibri" w:hAnsi="Calibri" w:cs="Calibri"/>
          <w:color w:val="212529"/>
        </w:rPr>
        <w:t xml:space="preserve">na zadawane pytania trafiają do pytających, ale są także </w:t>
      </w:r>
      <w:r w:rsidRPr="004E62F3">
        <w:rPr>
          <w:rFonts w:ascii="Calibri" w:hAnsi="Calibri" w:cs="Calibri"/>
          <w:color w:val="212529"/>
        </w:rPr>
        <w:t xml:space="preserve">zamieszczane w mediach społecznościowych </w:t>
      </w:r>
      <w:proofErr w:type="spellStart"/>
      <w:r w:rsidRPr="004E62F3">
        <w:rPr>
          <w:rFonts w:ascii="Calibri" w:hAnsi="Calibri" w:cs="Calibri"/>
          <w:color w:val="212529"/>
        </w:rPr>
        <w:t>iPFRON</w:t>
      </w:r>
      <w:proofErr w:type="spellEnd"/>
      <w:r w:rsidRPr="004E62F3">
        <w:rPr>
          <w:rFonts w:ascii="Calibri" w:hAnsi="Calibri" w:cs="Calibri"/>
          <w:color w:val="212529"/>
        </w:rPr>
        <w:t>+ na Facebooku (</w:t>
      </w:r>
      <w:hyperlink r:id="rId6" w:history="1">
        <w:r w:rsidRPr="004E62F3">
          <w:rPr>
            <w:rStyle w:val="Hipercze"/>
            <w:rFonts w:ascii="Calibri" w:hAnsi="Calibri" w:cs="Calibri"/>
            <w:color w:val="0D6EFD"/>
          </w:rPr>
          <w:t>https://www.facebook.com/iPFRONplus</w:t>
        </w:r>
      </w:hyperlink>
      <w:r w:rsidRPr="004E62F3">
        <w:rPr>
          <w:rFonts w:ascii="Calibri" w:hAnsi="Calibri" w:cs="Calibri"/>
          <w:color w:val="212529"/>
        </w:rPr>
        <w:t xml:space="preserve">), </w:t>
      </w:r>
      <w:proofErr w:type="spellStart"/>
      <w:r w:rsidRPr="004E62F3">
        <w:rPr>
          <w:rFonts w:ascii="Calibri" w:hAnsi="Calibri" w:cs="Calibri"/>
          <w:color w:val="212529"/>
        </w:rPr>
        <w:t>Linkedinie</w:t>
      </w:r>
      <w:proofErr w:type="spellEnd"/>
      <w:r w:rsidRPr="004E62F3">
        <w:rPr>
          <w:rFonts w:ascii="Calibri" w:hAnsi="Calibri" w:cs="Calibri"/>
          <w:color w:val="212529"/>
        </w:rPr>
        <w:t xml:space="preserve"> (</w:t>
      </w:r>
      <w:hyperlink r:id="rId7" w:history="1">
        <w:r w:rsidRPr="004E62F3">
          <w:rPr>
            <w:rStyle w:val="Hipercze"/>
            <w:rFonts w:ascii="Calibri" w:hAnsi="Calibri" w:cs="Calibri"/>
            <w:color w:val="0D6EFD"/>
          </w:rPr>
          <w:t>https://www.linkedin.com/company/ipfronplus/</w:t>
        </w:r>
      </w:hyperlink>
      <w:r w:rsidRPr="004E62F3">
        <w:rPr>
          <w:rFonts w:ascii="Calibri" w:hAnsi="Calibri" w:cs="Calibri"/>
          <w:color w:val="212529"/>
        </w:rPr>
        <w:t xml:space="preserve">) oraz </w:t>
      </w:r>
      <w:proofErr w:type="spellStart"/>
      <w:r w:rsidRPr="004E62F3">
        <w:rPr>
          <w:rFonts w:ascii="Calibri" w:hAnsi="Calibri" w:cs="Calibri"/>
          <w:color w:val="212529"/>
        </w:rPr>
        <w:t>Twitterze</w:t>
      </w:r>
      <w:proofErr w:type="spellEnd"/>
      <w:r w:rsidRPr="004E62F3">
        <w:rPr>
          <w:rFonts w:ascii="Calibri" w:hAnsi="Calibri" w:cs="Calibri"/>
          <w:color w:val="212529"/>
        </w:rPr>
        <w:t xml:space="preserve"> (</w:t>
      </w:r>
      <w:hyperlink r:id="rId8" w:history="1">
        <w:r w:rsidRPr="004E62F3">
          <w:rPr>
            <w:rStyle w:val="Hipercze"/>
            <w:rFonts w:ascii="Calibri" w:hAnsi="Calibri" w:cs="Calibri"/>
            <w:color w:val="0D6EFD"/>
          </w:rPr>
          <w:t>https://twitter/IPfron</w:t>
        </w:r>
      </w:hyperlink>
      <w:r w:rsidRPr="004E62F3">
        <w:rPr>
          <w:rFonts w:ascii="Calibri" w:hAnsi="Calibri" w:cs="Calibri"/>
          <w:color w:val="212529"/>
        </w:rPr>
        <w:t>). Zapraszamy do polubienia naszych kanałów i bycia na bieżąco z informacjami o nowym projekcie wprowadzanym przez PFRON.</w:t>
      </w:r>
    </w:p>
    <w:p w14:paraId="57ED46E4" w14:textId="16CB39C4" w:rsidR="0085492B" w:rsidRPr="004E62F3" w:rsidRDefault="009E52B5" w:rsidP="0085492B">
      <w:pPr>
        <w:pStyle w:val="NormalnyWeb"/>
        <w:shd w:val="clear" w:color="auto" w:fill="FFFFFF"/>
        <w:spacing w:before="0" w:beforeAutospacing="0"/>
        <w:rPr>
          <w:rStyle w:val="Pogrubienie"/>
          <w:rFonts w:ascii="Calibri" w:hAnsi="Calibri" w:cs="Calibri"/>
          <w:b w:val="0"/>
          <w:bCs w:val="0"/>
          <w:color w:val="212529"/>
        </w:rPr>
      </w:pPr>
      <w:r w:rsidRPr="004E62F3">
        <w:rPr>
          <w:rFonts w:ascii="Calibri" w:hAnsi="Calibri" w:cs="Calibri"/>
          <w:color w:val="212529"/>
        </w:rPr>
        <w:t xml:space="preserve">Od 30 czerwca pod bezpłatnym numerem telefonu </w:t>
      </w:r>
      <w:r w:rsidRPr="009E52B5">
        <w:rPr>
          <w:rFonts w:ascii="Calibri" w:hAnsi="Calibri" w:cs="Calibri"/>
          <w:b/>
          <w:bCs/>
          <w:color w:val="212529"/>
        </w:rPr>
        <w:t>800 007 140</w:t>
      </w:r>
      <w:r w:rsidRPr="004E62F3">
        <w:rPr>
          <w:rFonts w:ascii="Calibri" w:hAnsi="Calibri" w:cs="Calibri"/>
          <w:color w:val="212529"/>
        </w:rPr>
        <w:t xml:space="preserve"> można uzyskać informacje dotyczące: nawigacji w Systemie </w:t>
      </w:r>
      <w:proofErr w:type="spellStart"/>
      <w:r w:rsidRPr="004E62F3">
        <w:rPr>
          <w:rFonts w:ascii="Calibri" w:hAnsi="Calibri" w:cs="Calibri"/>
          <w:color w:val="212529"/>
        </w:rPr>
        <w:t>iPFRON</w:t>
      </w:r>
      <w:proofErr w:type="spellEnd"/>
      <w:r w:rsidRPr="004E62F3">
        <w:rPr>
          <w:rFonts w:ascii="Calibri" w:hAnsi="Calibri" w:cs="Calibri"/>
          <w:color w:val="212529"/>
        </w:rPr>
        <w:t xml:space="preserve">+, wprowadzania danych użytkownika do systemu, wypełniania pól formularza wniosku czy problemów technicznych w działaniu aplikacji. </w:t>
      </w:r>
      <w:r w:rsidR="0085492B" w:rsidRPr="004E62F3">
        <w:rPr>
          <w:rStyle w:val="Pogrubienie"/>
          <w:rFonts w:ascii="Calibri" w:hAnsi="Calibri" w:cs="Calibri"/>
          <w:b w:val="0"/>
          <w:bCs w:val="0"/>
          <w:color w:val="212529"/>
        </w:rPr>
        <w:t xml:space="preserve">Jeżeli mają Państwo swoje pytania i zamiast dzwonić, wolą Państwo skontaktować się z nami mailowo, zapraszamy do przesyłania pytań na adres skrzynki </w:t>
      </w:r>
      <w:r w:rsidR="004E62F3">
        <w:rPr>
          <w:rStyle w:val="Pogrubienie"/>
          <w:rFonts w:ascii="Calibri" w:hAnsi="Calibri" w:cs="Calibri"/>
          <w:b w:val="0"/>
          <w:bCs w:val="0"/>
          <w:color w:val="212529"/>
        </w:rPr>
        <w:t>p</w:t>
      </w:r>
      <w:r w:rsidR="0085492B" w:rsidRPr="004E62F3">
        <w:rPr>
          <w:rStyle w:val="Pogrubienie"/>
          <w:rFonts w:ascii="Calibri" w:hAnsi="Calibri" w:cs="Calibri"/>
          <w:b w:val="0"/>
          <w:bCs w:val="0"/>
          <w:color w:val="212529"/>
        </w:rPr>
        <w:t>ocztowej:</w:t>
      </w:r>
      <w:r w:rsidR="004E62F3">
        <w:rPr>
          <w:rStyle w:val="Pogrubienie"/>
          <w:rFonts w:ascii="Calibri" w:hAnsi="Calibri" w:cs="Calibri"/>
          <w:b w:val="0"/>
          <w:bCs w:val="0"/>
          <w:color w:val="212529"/>
        </w:rPr>
        <w:t xml:space="preserve"> </w:t>
      </w:r>
      <w:hyperlink r:id="rId9" w:history="1">
        <w:r w:rsidR="0085492B" w:rsidRPr="009E52B5">
          <w:rPr>
            <w:rStyle w:val="Pogrubienie"/>
            <w:rFonts w:ascii="Calibri" w:hAnsi="Calibri" w:cs="Calibri"/>
            <w:color w:val="0D6EFD"/>
            <w:u w:val="single"/>
          </w:rPr>
          <w:t>ipfronplus_infolinia@pfron.org.pl</w:t>
        </w:r>
      </w:hyperlink>
      <w:r>
        <w:rPr>
          <w:rFonts w:ascii="Calibri" w:hAnsi="Calibri" w:cs="Calibri"/>
          <w:color w:val="212529"/>
        </w:rPr>
        <w:t>.</w:t>
      </w:r>
      <w:r>
        <w:rPr>
          <w:rStyle w:val="Pogrubienie"/>
          <w:rFonts w:ascii="Calibri" w:hAnsi="Calibri" w:cs="Calibri"/>
          <w:b w:val="0"/>
          <w:bCs w:val="0"/>
          <w:color w:val="212529"/>
        </w:rPr>
        <w:t xml:space="preserve"> </w:t>
      </w:r>
      <w:r w:rsidR="0085492B" w:rsidRPr="004E62F3">
        <w:rPr>
          <w:rStyle w:val="Pogrubienie"/>
          <w:rFonts w:ascii="Calibri" w:hAnsi="Calibri" w:cs="Calibri"/>
          <w:b w:val="0"/>
          <w:bCs w:val="0"/>
          <w:color w:val="212529"/>
        </w:rPr>
        <w:t xml:space="preserve"> Konsultanci infolinii </w:t>
      </w:r>
      <w:proofErr w:type="spellStart"/>
      <w:r>
        <w:rPr>
          <w:rStyle w:val="Pogrubienie"/>
          <w:rFonts w:ascii="Calibri" w:hAnsi="Calibri" w:cs="Calibri"/>
          <w:b w:val="0"/>
          <w:bCs w:val="0"/>
          <w:color w:val="212529"/>
        </w:rPr>
        <w:t>iPFRON</w:t>
      </w:r>
      <w:proofErr w:type="spellEnd"/>
      <w:r>
        <w:rPr>
          <w:rStyle w:val="Pogrubienie"/>
          <w:rFonts w:ascii="Calibri" w:hAnsi="Calibri" w:cs="Calibri"/>
          <w:b w:val="0"/>
          <w:bCs w:val="0"/>
          <w:color w:val="212529"/>
        </w:rPr>
        <w:t xml:space="preserve">+ </w:t>
      </w:r>
      <w:r w:rsidR="0085492B" w:rsidRPr="004E62F3">
        <w:rPr>
          <w:rStyle w:val="Pogrubienie"/>
          <w:rFonts w:ascii="Calibri" w:hAnsi="Calibri" w:cs="Calibri"/>
          <w:b w:val="0"/>
          <w:bCs w:val="0"/>
          <w:color w:val="212529"/>
        </w:rPr>
        <w:t xml:space="preserve">odpowiadają </w:t>
      </w:r>
      <w:r>
        <w:rPr>
          <w:rStyle w:val="Pogrubienie"/>
          <w:rFonts w:ascii="Calibri" w:hAnsi="Calibri" w:cs="Calibri"/>
          <w:b w:val="0"/>
          <w:bCs w:val="0"/>
          <w:color w:val="212529"/>
        </w:rPr>
        <w:t xml:space="preserve">na pytania </w:t>
      </w:r>
      <w:r w:rsidR="0085492B" w:rsidRPr="004E62F3">
        <w:rPr>
          <w:rStyle w:val="Pogrubienie"/>
          <w:rFonts w:ascii="Calibri" w:hAnsi="Calibri" w:cs="Calibri"/>
          <w:b w:val="0"/>
          <w:bCs w:val="0"/>
          <w:color w:val="212529"/>
        </w:rPr>
        <w:t>w dni robocze, w godzinach 9:00-17:00.</w:t>
      </w:r>
    </w:p>
    <w:p w14:paraId="02B5FA33" w14:textId="4E7164CB" w:rsidR="004E62F3" w:rsidRPr="004E62F3" w:rsidRDefault="004E62F3" w:rsidP="004E62F3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4E62F3">
        <w:rPr>
          <w:rStyle w:val="Pogrubienie"/>
          <w:rFonts w:ascii="Calibri" w:hAnsi="Calibri" w:cs="Calibri"/>
          <w:color w:val="212529"/>
        </w:rPr>
        <w:t xml:space="preserve">W jaki sposób nauczyć się obsługi Systemu </w:t>
      </w:r>
      <w:proofErr w:type="spellStart"/>
      <w:r w:rsidRPr="004E62F3">
        <w:rPr>
          <w:rStyle w:val="Pogrubienie"/>
          <w:rFonts w:ascii="Calibri" w:hAnsi="Calibri" w:cs="Calibri"/>
          <w:color w:val="212529"/>
        </w:rPr>
        <w:t>iPFRON</w:t>
      </w:r>
      <w:proofErr w:type="spellEnd"/>
      <w:r w:rsidRPr="004E62F3">
        <w:rPr>
          <w:rStyle w:val="Pogrubienie"/>
          <w:rFonts w:ascii="Calibri" w:hAnsi="Calibri" w:cs="Calibri"/>
          <w:color w:val="212529"/>
        </w:rPr>
        <w:t xml:space="preserve">+? </w:t>
      </w:r>
    </w:p>
    <w:p w14:paraId="1ED14417" w14:textId="0004ADF5" w:rsidR="004E62F3" w:rsidRDefault="004E62F3" w:rsidP="004E62F3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4E62F3">
        <w:rPr>
          <w:rFonts w:ascii="Calibri" w:hAnsi="Calibri" w:cs="Calibri"/>
          <w:color w:val="212529"/>
        </w:rPr>
        <w:t xml:space="preserve">Zapraszamy do skorzystania z filmów instruktażowych zamieszczonych na kanale </w:t>
      </w:r>
      <w:proofErr w:type="spellStart"/>
      <w:r w:rsidRPr="004E62F3">
        <w:rPr>
          <w:rFonts w:ascii="Calibri" w:hAnsi="Calibri" w:cs="Calibri"/>
          <w:color w:val="212529"/>
        </w:rPr>
        <w:t>Youtube</w:t>
      </w:r>
      <w:proofErr w:type="spellEnd"/>
      <w:r w:rsidRPr="004E62F3">
        <w:rPr>
          <w:rFonts w:ascii="Calibri" w:hAnsi="Calibri" w:cs="Calibri"/>
          <w:color w:val="212529"/>
        </w:rPr>
        <w:t xml:space="preserve"> </w:t>
      </w:r>
      <w:proofErr w:type="spellStart"/>
      <w:r w:rsidRPr="004E62F3">
        <w:rPr>
          <w:rFonts w:ascii="Calibri" w:hAnsi="Calibri" w:cs="Calibri"/>
          <w:color w:val="212529"/>
        </w:rPr>
        <w:t>iPFRON</w:t>
      </w:r>
      <w:proofErr w:type="spellEnd"/>
      <w:r w:rsidRPr="004E62F3">
        <w:rPr>
          <w:rFonts w:ascii="Calibri" w:hAnsi="Calibri" w:cs="Calibri"/>
          <w:color w:val="212529"/>
        </w:rPr>
        <w:t>+, </w:t>
      </w:r>
      <w:hyperlink r:id="rId10" w:history="1">
        <w:r w:rsidRPr="004E62F3">
          <w:rPr>
            <w:rStyle w:val="Hipercze"/>
            <w:rFonts w:ascii="Calibri" w:hAnsi="Calibri" w:cs="Calibri"/>
            <w:color w:val="0D6EFD"/>
          </w:rPr>
          <w:t>https://www.youtube.com/@ipfronplus/playlists</w:t>
        </w:r>
      </w:hyperlink>
      <w:r w:rsidRPr="004E62F3">
        <w:rPr>
          <w:rFonts w:ascii="Calibri" w:hAnsi="Calibri" w:cs="Calibri"/>
          <w:color w:val="212529"/>
        </w:rPr>
        <w:t> </w:t>
      </w:r>
      <w:r w:rsidRPr="004E62F3">
        <w:rPr>
          <w:rFonts w:ascii="Calibri" w:hAnsi="Calibri" w:cs="Calibri"/>
          <w:color w:val="212529"/>
        </w:rPr>
        <w:t xml:space="preserve">lub przejścia szkoleń </w:t>
      </w:r>
      <w:r w:rsidRPr="004E62F3">
        <w:rPr>
          <w:rStyle w:val="Pogrubienie"/>
          <w:rFonts w:ascii="Calibri" w:hAnsi="Calibri" w:cs="Calibri"/>
          <w:b w:val="0"/>
          <w:bCs w:val="0"/>
          <w:color w:val="212529"/>
        </w:rPr>
        <w:t>e-learningowych</w:t>
      </w:r>
      <w:r w:rsidRPr="004E62F3">
        <w:rPr>
          <w:rStyle w:val="Pogrubienie"/>
          <w:rFonts w:ascii="Calibri" w:hAnsi="Calibri" w:cs="Calibri"/>
          <w:b w:val="0"/>
          <w:bCs w:val="0"/>
          <w:color w:val="212529"/>
        </w:rPr>
        <w:t xml:space="preserve">, które </w:t>
      </w:r>
      <w:r w:rsidRPr="004E62F3">
        <w:rPr>
          <w:rFonts w:ascii="Calibri" w:hAnsi="Calibri" w:cs="Calibri"/>
          <w:color w:val="212529"/>
        </w:rPr>
        <w:t xml:space="preserve">zawierają </w:t>
      </w:r>
      <w:r w:rsidRPr="004E62F3">
        <w:rPr>
          <w:rFonts w:ascii="Calibri" w:hAnsi="Calibri" w:cs="Calibri"/>
          <w:color w:val="212529"/>
        </w:rPr>
        <w:t xml:space="preserve">m.in. </w:t>
      </w:r>
      <w:r w:rsidRPr="004E62F3">
        <w:rPr>
          <w:rFonts w:ascii="Calibri" w:hAnsi="Calibri" w:cs="Calibri"/>
          <w:color w:val="212529"/>
        </w:rPr>
        <w:t>instruktaże pomocne w sprawnym poruszaniu się po aplikacji, a także wiedzę o formach wsparcia udzielanych O</w:t>
      </w:r>
      <w:r w:rsidR="009E52B5">
        <w:rPr>
          <w:rFonts w:ascii="Calibri" w:hAnsi="Calibri" w:cs="Calibri"/>
          <w:color w:val="212529"/>
        </w:rPr>
        <w:t>N</w:t>
      </w:r>
      <w:r w:rsidRPr="004E62F3">
        <w:rPr>
          <w:rFonts w:ascii="Calibri" w:hAnsi="Calibri" w:cs="Calibri"/>
          <w:color w:val="212529"/>
        </w:rPr>
        <w:t xml:space="preserve"> przez</w:t>
      </w:r>
      <w:r w:rsidR="009E52B5">
        <w:rPr>
          <w:rFonts w:ascii="Calibri" w:hAnsi="Calibri" w:cs="Calibri"/>
          <w:color w:val="212529"/>
        </w:rPr>
        <w:t xml:space="preserve"> </w:t>
      </w:r>
      <w:r w:rsidRPr="004E62F3">
        <w:rPr>
          <w:rFonts w:ascii="Calibri" w:hAnsi="Calibri" w:cs="Calibri"/>
          <w:color w:val="212529"/>
        </w:rPr>
        <w:t>PFRON, </w:t>
      </w:r>
      <w:hyperlink r:id="rId11" w:history="1">
        <w:r w:rsidRPr="004E62F3">
          <w:rPr>
            <w:rStyle w:val="Hipercze"/>
            <w:rFonts w:ascii="Calibri" w:hAnsi="Calibri" w:cs="Calibri"/>
            <w:color w:val="0D6EFD"/>
          </w:rPr>
          <w:t>https://edukacja.pfron.org.pl/</w:t>
        </w:r>
      </w:hyperlink>
      <w:r w:rsidRPr="004E62F3">
        <w:rPr>
          <w:rFonts w:ascii="Calibri" w:hAnsi="Calibri" w:cs="Calibri"/>
          <w:color w:val="212529"/>
        </w:rPr>
        <w:t> </w:t>
      </w:r>
    </w:p>
    <w:p w14:paraId="75304642" w14:textId="5188E899" w:rsidR="004E62F3" w:rsidRPr="004E62F3" w:rsidRDefault="004E62F3" w:rsidP="004E62F3">
      <w:pPr>
        <w:pStyle w:val="NormalnyWeb"/>
        <w:shd w:val="clear" w:color="auto" w:fill="FFFFFF"/>
        <w:spacing w:before="0" w:beforeAutospacing="0"/>
        <w:rPr>
          <w:rFonts w:ascii="Calibri" w:hAnsi="Calibri" w:cs="Calibri"/>
          <w:color w:val="212529"/>
        </w:rPr>
      </w:pPr>
      <w:r w:rsidRPr="004E62F3">
        <w:rPr>
          <w:rFonts w:ascii="Calibri" w:hAnsi="Calibri" w:cs="Calibri"/>
          <w:color w:val="212529"/>
        </w:rPr>
        <w:t xml:space="preserve">Zapoznaj się ze szczegółami i wnioskuj on-line, bez wychodzenia z </w:t>
      </w:r>
      <w:r>
        <w:rPr>
          <w:rFonts w:ascii="Calibri" w:hAnsi="Calibri" w:cs="Calibri"/>
          <w:color w:val="212529"/>
        </w:rPr>
        <w:t>d</w:t>
      </w:r>
      <w:r w:rsidRPr="004E62F3">
        <w:rPr>
          <w:rFonts w:ascii="Calibri" w:hAnsi="Calibri" w:cs="Calibri"/>
          <w:color w:val="212529"/>
        </w:rPr>
        <w:t>omu,</w:t>
      </w:r>
      <w:r>
        <w:rPr>
          <w:rFonts w:ascii="Calibri" w:hAnsi="Calibri" w:cs="Calibri"/>
          <w:color w:val="212529"/>
        </w:rPr>
        <w:t xml:space="preserve"> </w:t>
      </w:r>
      <w:hyperlink r:id="rId12" w:history="1">
        <w:r w:rsidRPr="004E62F3">
          <w:rPr>
            <w:rStyle w:val="Hipercze"/>
            <w:rFonts w:ascii="Calibri" w:hAnsi="Calibri" w:cs="Calibri"/>
            <w:color w:val="0D6EFD"/>
          </w:rPr>
          <w:t>https://ipfronplus.pfron.org.pl/</w:t>
        </w:r>
      </w:hyperlink>
      <w:r>
        <w:rPr>
          <w:rFonts w:ascii="Calibri" w:hAnsi="Calibri" w:cs="Calibri"/>
          <w:color w:val="212529"/>
        </w:rPr>
        <w:t>.</w:t>
      </w:r>
      <w:r w:rsidRPr="004E62F3">
        <w:rPr>
          <w:rFonts w:ascii="Calibri" w:hAnsi="Calibri" w:cs="Calibri"/>
          <w:color w:val="212529"/>
        </w:rPr>
        <w:t xml:space="preserve"> Po więcej informacji zapraszamy na stronę </w:t>
      </w:r>
      <w:hyperlink r:id="rId13" w:history="1">
        <w:r w:rsidRPr="004E62F3">
          <w:rPr>
            <w:rStyle w:val="Hipercze"/>
            <w:rFonts w:ascii="Calibri" w:hAnsi="Calibri" w:cs="Calibri"/>
          </w:rPr>
          <w:t>https://portal-ipfronplus.pfron.org.pl/</w:t>
        </w:r>
      </w:hyperlink>
      <w:r w:rsidRPr="004E62F3">
        <w:rPr>
          <w:rFonts w:ascii="Calibri" w:hAnsi="Calibri" w:cs="Calibri"/>
          <w:color w:val="212529"/>
        </w:rPr>
        <w:t xml:space="preserve"> </w:t>
      </w:r>
    </w:p>
    <w:p w14:paraId="45E1F9F0" w14:textId="5B34401D" w:rsidR="00CF1E12" w:rsidRDefault="0085492B" w:rsidP="00762A70">
      <w:pPr>
        <w:pStyle w:val="NormalnyWeb"/>
        <w:shd w:val="clear" w:color="auto" w:fill="FFFFFF"/>
        <w:spacing w:before="0" w:beforeAutospacing="0"/>
      </w:pPr>
      <w:r w:rsidRPr="004E62F3">
        <w:rPr>
          <w:rFonts w:ascii="Calibri" w:hAnsi="Calibri" w:cs="Calibri"/>
          <w:color w:val="212529"/>
        </w:rPr>
        <w:t>P</w:t>
      </w:r>
      <w:r w:rsidRPr="004E62F3">
        <w:rPr>
          <w:rFonts w:ascii="Calibri" w:hAnsi="Calibri" w:cs="Calibri"/>
          <w:color w:val="212529"/>
        </w:rPr>
        <w:t xml:space="preserve">rojekt „Uniwersalna platforma do projektowania i realizacji programów wsparcia ON wraz ze zintegrowanym modułem analitycznym – System </w:t>
      </w:r>
      <w:proofErr w:type="spellStart"/>
      <w:r w:rsidRPr="004E62F3">
        <w:rPr>
          <w:rFonts w:ascii="Calibri" w:hAnsi="Calibri" w:cs="Calibri"/>
          <w:color w:val="212529"/>
        </w:rPr>
        <w:t>iPFRON</w:t>
      </w:r>
      <w:proofErr w:type="spellEnd"/>
      <w:r w:rsidRPr="004E62F3">
        <w:rPr>
          <w:rFonts w:ascii="Calibri" w:hAnsi="Calibri" w:cs="Calibri"/>
          <w:color w:val="212529"/>
        </w:rPr>
        <w:t>+” w ramach Programu Operacyjnego Polska Cyfrowa 2014-2020, Oś Priorytetowa 2 „E-administracja i otwarty rząd”, Działanie 2.1 „Wysoka dostępność i jakość e-usług publicznych”. </w:t>
      </w:r>
    </w:p>
    <w:sectPr w:rsidR="00CF1E12">
      <w:headerReference w:type="default" r:id="rId14"/>
      <w:footerReference w:type="default" r:id="rId15"/>
      <w:pgSz w:w="11906" w:h="16838"/>
      <w:pgMar w:top="1134" w:right="1134" w:bottom="1134" w:left="1134" w:header="180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6A0AB" w14:textId="77777777" w:rsidR="00000000" w:rsidRDefault="00762A70">
      <w:r>
        <w:separator/>
      </w:r>
    </w:p>
  </w:endnote>
  <w:endnote w:type="continuationSeparator" w:id="0">
    <w:p w14:paraId="08C28B6E" w14:textId="77777777" w:rsidR="00000000" w:rsidRDefault="0076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4E165" w14:textId="77777777" w:rsidR="00CF1E12" w:rsidRDefault="00CF1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4475" w14:textId="77777777" w:rsidR="00000000" w:rsidRDefault="00762A70">
      <w:r>
        <w:separator/>
      </w:r>
    </w:p>
  </w:footnote>
  <w:footnote w:type="continuationSeparator" w:id="0">
    <w:p w14:paraId="67DF03AA" w14:textId="77777777" w:rsidR="00000000" w:rsidRDefault="0076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7D7B" w14:textId="77777777" w:rsidR="00CF1E12" w:rsidRDefault="00762A7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E88A42B" wp14:editId="7B0ED99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bez_stopki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12"/>
    <w:rsid w:val="004E62F3"/>
    <w:rsid w:val="00762A70"/>
    <w:rsid w:val="0085492B"/>
    <w:rsid w:val="009E52B5"/>
    <w:rsid w:val="00C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DB0D"/>
  <w15:docId w15:val="{B6A45AFA-BEF0-4738-B497-F60D20E1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basedOn w:val="Normalny"/>
    <w:uiPriority w:val="99"/>
    <w:unhideWhenUsed/>
    <w:rsid w:val="00854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5492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6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1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6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80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4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6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/IPfron" TargetMode="External"/><Relationship Id="rId13" Type="http://schemas.openxmlformats.org/officeDocument/2006/relationships/hyperlink" Target="https://portal-ipfronplus.pfron.org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ipfronplus/" TargetMode="External"/><Relationship Id="rId12" Type="http://schemas.openxmlformats.org/officeDocument/2006/relationships/hyperlink" Target="https://ipfronplus.pfron.org.p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iPFRONplus" TargetMode="External"/><Relationship Id="rId11" Type="http://schemas.openxmlformats.org/officeDocument/2006/relationships/hyperlink" Target="https://edukacja.pfron.org.pl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@ipfronplus/playlist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pfronplus_infolinia@pfron.org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Matusz</cp:lastModifiedBy>
  <cp:revision>3</cp:revision>
  <dcterms:created xsi:type="dcterms:W3CDTF">2023-07-20T09:46:00Z</dcterms:created>
  <dcterms:modified xsi:type="dcterms:W3CDTF">2023-07-20T09:52:00Z</dcterms:modified>
</cp:coreProperties>
</file>